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29"/>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804"/>
      </w:tblGrid>
      <w:tr w:rsidR="00CB355A" w:rsidRPr="0083388B" w:rsidTr="0083388B">
        <w:trPr>
          <w:trHeight w:val="829"/>
        </w:trPr>
        <w:tc>
          <w:tcPr>
            <w:tcW w:w="10432" w:type="dxa"/>
            <w:gridSpan w:val="2"/>
            <w:shd w:val="clear" w:color="auto" w:fill="666666"/>
            <w:vAlign w:val="center"/>
          </w:tcPr>
          <w:p w:rsidR="00CB355A" w:rsidRPr="00ED67ED" w:rsidRDefault="00761CA5" w:rsidP="001022AF">
            <w:pPr>
              <w:jc w:val="center"/>
              <w:rPr>
                <w:rFonts w:ascii="Showtime" w:hAnsi="Showtime"/>
                <w:b/>
                <w:color w:val="FFFFFF"/>
                <w:sz w:val="56"/>
                <w:szCs w:val="56"/>
                <w:lang w:val="en-US"/>
              </w:rPr>
            </w:pPr>
            <w:r w:rsidRPr="00ED67ED">
              <w:rPr>
                <w:rFonts w:ascii="Showtime" w:hAnsi="Showtime"/>
                <w:b/>
                <w:color w:val="FFFFFF"/>
                <w:sz w:val="56"/>
                <w:szCs w:val="56"/>
                <w:lang w:val="en-US"/>
              </w:rPr>
              <w:t>SHORT FILM</w:t>
            </w:r>
            <w:r w:rsidR="00C615E9" w:rsidRPr="00ED67ED">
              <w:rPr>
                <w:rFonts w:ascii="Showtime" w:hAnsi="Showtime"/>
                <w:b/>
                <w:color w:val="FFFFFF"/>
                <w:sz w:val="56"/>
                <w:szCs w:val="56"/>
                <w:lang w:val="en-US"/>
              </w:rPr>
              <w:t xml:space="preserve"> PROJECT</w:t>
            </w:r>
            <w:r w:rsidR="00CB355A" w:rsidRPr="00ED67ED">
              <w:rPr>
                <w:rFonts w:ascii="Showtime" w:hAnsi="Showtime"/>
                <w:b/>
                <w:color w:val="FFFFFF"/>
                <w:sz w:val="56"/>
                <w:szCs w:val="56"/>
                <w:lang w:val="en-US"/>
              </w:rPr>
              <w:t xml:space="preserve"> PROTOCOL</w:t>
            </w:r>
            <w:r w:rsidR="00ED67ED" w:rsidRPr="00ED67ED">
              <w:rPr>
                <w:rFonts w:ascii="Showtime" w:hAnsi="Showtime"/>
                <w:b/>
                <w:color w:val="FFFFFF"/>
                <w:sz w:val="56"/>
                <w:szCs w:val="56"/>
                <w:lang w:val="en-US"/>
              </w:rPr>
              <w:t xml:space="preserve"> 201</w:t>
            </w:r>
            <w:r w:rsidR="001022AF">
              <w:rPr>
                <w:rFonts w:ascii="Showtime" w:hAnsi="Showtime"/>
                <w:b/>
                <w:color w:val="FFFFFF"/>
                <w:sz w:val="56"/>
                <w:szCs w:val="56"/>
                <w:lang w:val="en-US"/>
              </w:rPr>
              <w:t>6</w:t>
            </w:r>
          </w:p>
        </w:tc>
      </w:tr>
      <w:tr w:rsidR="00A95ED7" w:rsidRPr="001022AF" w:rsidTr="00771487">
        <w:trPr>
          <w:trHeight w:val="3197"/>
        </w:trPr>
        <w:tc>
          <w:tcPr>
            <w:tcW w:w="2628" w:type="dxa"/>
            <w:shd w:val="clear" w:color="auto" w:fill="auto"/>
            <w:vAlign w:val="center"/>
          </w:tcPr>
          <w:p w:rsidR="00A95ED7" w:rsidRPr="00192F8B" w:rsidRDefault="00A95ED7" w:rsidP="0083388B">
            <w:pPr>
              <w:jc w:val="center"/>
              <w:rPr>
                <w:rFonts w:ascii="Showtime" w:hAnsi="Showtime"/>
                <w:b/>
                <w:shadow/>
                <w:color w:val="FFFFFF"/>
                <w:sz w:val="26"/>
                <w:szCs w:val="26"/>
                <w:lang w:val="en-US"/>
              </w:rPr>
            </w:pPr>
            <w:r w:rsidRPr="00192F8B">
              <w:rPr>
                <w:rFonts w:ascii="Showtime" w:hAnsi="Showtime"/>
                <w:b/>
                <w:sz w:val="26"/>
                <w:szCs w:val="26"/>
                <w:lang w:val="en-US"/>
              </w:rPr>
              <w:t>Introduction</w:t>
            </w:r>
          </w:p>
        </w:tc>
        <w:tc>
          <w:tcPr>
            <w:tcW w:w="7804" w:type="dxa"/>
            <w:shd w:val="clear" w:color="auto" w:fill="auto"/>
          </w:tcPr>
          <w:p w:rsidR="008A42CB" w:rsidRDefault="008A42CB" w:rsidP="00761CA5">
            <w:pPr>
              <w:rPr>
                <w:rFonts w:ascii="Calibri" w:hAnsi="Calibri"/>
                <w:sz w:val="21"/>
                <w:szCs w:val="21"/>
                <w:lang w:val="en-US"/>
              </w:rPr>
            </w:pPr>
          </w:p>
          <w:p w:rsidR="00A95ED7" w:rsidRPr="00771487" w:rsidRDefault="007E1EC4" w:rsidP="00761CA5">
            <w:pPr>
              <w:rPr>
                <w:rFonts w:ascii="Calibri" w:hAnsi="Calibri"/>
                <w:sz w:val="21"/>
                <w:szCs w:val="21"/>
                <w:lang w:val="en-US"/>
              </w:rPr>
            </w:pPr>
            <w:r w:rsidRPr="00771487">
              <w:rPr>
                <w:rFonts w:ascii="Calibri" w:hAnsi="Calibri"/>
                <w:sz w:val="21"/>
                <w:szCs w:val="21"/>
                <w:lang w:val="en-US"/>
              </w:rPr>
              <w:t xml:space="preserve"> </w:t>
            </w:r>
            <w:r w:rsidR="00C615E9" w:rsidRPr="00771487">
              <w:rPr>
                <w:rFonts w:ascii="Calibri" w:hAnsi="Calibri"/>
                <w:sz w:val="21"/>
                <w:szCs w:val="21"/>
                <w:lang w:val="en-US"/>
              </w:rPr>
              <w:t xml:space="preserve">The </w:t>
            </w:r>
            <w:r w:rsidR="00C63A48" w:rsidRPr="00771487">
              <w:rPr>
                <w:rFonts w:ascii="Calibri" w:hAnsi="Calibri"/>
                <w:sz w:val="21"/>
                <w:szCs w:val="21"/>
                <w:lang w:val="en-US"/>
              </w:rPr>
              <w:t>Short Film Project allows students to engage the creative process in a way no other literature course project has been able to. Students have the opportunity to collaborate with a group of peers in adapting a work of literature of their choice into a short film. Some have the opportunity to film their own screenplays.</w:t>
            </w:r>
          </w:p>
          <w:p w:rsidR="00A330AB" w:rsidRPr="00771487" w:rsidRDefault="00A330AB" w:rsidP="00761CA5">
            <w:pPr>
              <w:rPr>
                <w:rFonts w:ascii="Calibri" w:hAnsi="Calibri"/>
                <w:sz w:val="21"/>
                <w:szCs w:val="21"/>
                <w:lang w:val="en-US"/>
              </w:rPr>
            </w:pPr>
          </w:p>
          <w:p w:rsidR="00731F4D" w:rsidRPr="00771487" w:rsidRDefault="00C63A48" w:rsidP="00C75391">
            <w:pPr>
              <w:rPr>
                <w:rFonts w:ascii="Calibri" w:hAnsi="Calibri"/>
                <w:sz w:val="21"/>
                <w:szCs w:val="21"/>
                <w:lang w:val="en-US"/>
              </w:rPr>
            </w:pPr>
            <w:r w:rsidRPr="00771487">
              <w:rPr>
                <w:rFonts w:ascii="Calibri" w:hAnsi="Calibri"/>
                <w:sz w:val="21"/>
                <w:szCs w:val="21"/>
                <w:lang w:val="en-US"/>
              </w:rPr>
              <w:t>A variety of writing, dramatic, and musical opportunities will be available to allow them full expression of their technical skills and artistic sensibilities. Although the process is collaborative, the students will be graded for their contributions to the team effort.</w:t>
            </w:r>
            <w:r w:rsidR="00A330AB" w:rsidRPr="00771487">
              <w:rPr>
                <w:rFonts w:ascii="Calibri" w:hAnsi="Calibri"/>
                <w:sz w:val="21"/>
                <w:szCs w:val="21"/>
                <w:lang w:val="en-US"/>
              </w:rPr>
              <w:t xml:space="preserve"> Resources and materials to be used in this project fall under the students’ purview. This project has a value of 100 points and will be due March 1</w:t>
            </w:r>
            <w:r w:rsidR="009F70FC">
              <w:rPr>
                <w:rFonts w:ascii="Calibri" w:hAnsi="Calibri"/>
                <w:sz w:val="21"/>
                <w:szCs w:val="21"/>
                <w:lang w:val="en-US"/>
              </w:rPr>
              <w:t>0</w:t>
            </w:r>
            <w:r w:rsidR="00A330AB" w:rsidRPr="00771487">
              <w:rPr>
                <w:rFonts w:ascii="Calibri" w:hAnsi="Calibri"/>
                <w:sz w:val="21"/>
                <w:szCs w:val="21"/>
                <w:lang w:val="en-US"/>
              </w:rPr>
              <w:t>, 201</w:t>
            </w:r>
            <w:r w:rsidR="00C75391">
              <w:rPr>
                <w:rFonts w:ascii="Calibri" w:hAnsi="Calibri"/>
                <w:sz w:val="21"/>
                <w:szCs w:val="21"/>
                <w:lang w:val="en-US"/>
              </w:rPr>
              <w:t>5</w:t>
            </w:r>
            <w:r w:rsidR="00A330AB" w:rsidRPr="00771487">
              <w:rPr>
                <w:rFonts w:ascii="Calibri" w:hAnsi="Calibri"/>
                <w:sz w:val="21"/>
                <w:szCs w:val="21"/>
                <w:lang w:val="en-US"/>
              </w:rPr>
              <w:t xml:space="preserve">. </w:t>
            </w:r>
            <w:r w:rsidR="00771487" w:rsidRPr="00771487">
              <w:rPr>
                <w:rFonts w:ascii="Calibri" w:hAnsi="Calibri"/>
                <w:sz w:val="21"/>
                <w:szCs w:val="21"/>
                <w:lang w:val="en-US"/>
              </w:rPr>
              <w:t>Work</w:t>
            </w:r>
            <w:r w:rsidR="00A330AB" w:rsidRPr="00771487">
              <w:rPr>
                <w:rFonts w:ascii="Calibri" w:hAnsi="Calibri"/>
                <w:sz w:val="21"/>
                <w:szCs w:val="21"/>
                <w:lang w:val="en-US"/>
              </w:rPr>
              <w:t xml:space="preserve"> turned in late will be penalized with a -10 point deduction for each day for each student.</w:t>
            </w:r>
          </w:p>
        </w:tc>
      </w:tr>
      <w:tr w:rsidR="00CB355A" w:rsidRPr="001022AF" w:rsidTr="000807F9">
        <w:trPr>
          <w:trHeight w:val="3053"/>
        </w:trPr>
        <w:tc>
          <w:tcPr>
            <w:tcW w:w="2628" w:type="dxa"/>
            <w:vAlign w:val="center"/>
          </w:tcPr>
          <w:p w:rsidR="00CB355A" w:rsidRPr="00192F8B" w:rsidRDefault="00761CA5" w:rsidP="0083388B">
            <w:pPr>
              <w:jc w:val="center"/>
              <w:rPr>
                <w:rFonts w:ascii="Showtime" w:hAnsi="Showtime"/>
                <w:b/>
                <w:sz w:val="26"/>
                <w:szCs w:val="26"/>
                <w:lang w:val="en-US"/>
              </w:rPr>
            </w:pPr>
            <w:r w:rsidRPr="00192F8B">
              <w:rPr>
                <w:rFonts w:ascii="Showtime" w:hAnsi="Showtime"/>
                <w:b/>
                <w:sz w:val="26"/>
                <w:szCs w:val="26"/>
                <w:lang w:val="en-US"/>
              </w:rPr>
              <w:t>Stages</w:t>
            </w:r>
          </w:p>
        </w:tc>
        <w:tc>
          <w:tcPr>
            <w:tcW w:w="7804" w:type="dxa"/>
          </w:tcPr>
          <w:p w:rsidR="000807F9" w:rsidRPr="000807F9" w:rsidRDefault="000807F9" w:rsidP="008A42CB">
            <w:pPr>
              <w:spacing w:before="240" w:after="240"/>
              <w:rPr>
                <w:rFonts w:ascii="Calibri" w:hAnsi="Calibri"/>
                <w:sz w:val="21"/>
                <w:szCs w:val="21"/>
                <w:lang w:val="en-US"/>
              </w:rPr>
            </w:pPr>
            <w:r w:rsidRPr="000807F9">
              <w:rPr>
                <w:rFonts w:ascii="Calibri" w:hAnsi="Calibri"/>
                <w:sz w:val="21"/>
                <w:szCs w:val="21"/>
                <w:lang w:val="en-US"/>
              </w:rPr>
              <w:t>The project will be divided into three (3) stages. These are:</w:t>
            </w:r>
          </w:p>
          <w:p w:rsidR="000807F9" w:rsidRDefault="000807F9" w:rsidP="000807F9">
            <w:pPr>
              <w:rPr>
                <w:rFonts w:ascii="Calibri" w:hAnsi="Calibri"/>
                <w:sz w:val="21"/>
                <w:szCs w:val="21"/>
                <w:lang w:val="en-US"/>
              </w:rPr>
            </w:pPr>
            <w:r w:rsidRPr="000807F9">
              <w:rPr>
                <w:rFonts w:ascii="Calibri" w:hAnsi="Calibri"/>
                <w:sz w:val="21"/>
                <w:szCs w:val="21"/>
                <w:lang w:val="en-US"/>
              </w:rPr>
              <w:t>•</w:t>
            </w:r>
            <w:r w:rsidRPr="000807F9">
              <w:rPr>
                <w:rFonts w:ascii="Calibri" w:hAnsi="Calibri"/>
                <w:sz w:val="21"/>
                <w:szCs w:val="21"/>
                <w:lang w:val="en-US"/>
              </w:rPr>
              <w:tab/>
            </w:r>
            <w:r w:rsidR="008D6C65">
              <w:rPr>
                <w:rFonts w:ascii="Calibri" w:hAnsi="Calibri"/>
                <w:sz w:val="21"/>
                <w:szCs w:val="21"/>
                <w:lang w:val="en-US"/>
              </w:rPr>
              <w:t>Development/</w:t>
            </w:r>
            <w:r w:rsidRPr="000807F9">
              <w:rPr>
                <w:rFonts w:ascii="Calibri" w:hAnsi="Calibri"/>
                <w:sz w:val="21"/>
                <w:szCs w:val="21"/>
                <w:lang w:val="en-US"/>
              </w:rPr>
              <w:t>Pre-production</w:t>
            </w:r>
          </w:p>
          <w:p w:rsidR="000807F9" w:rsidRPr="000807F9" w:rsidRDefault="000807F9" w:rsidP="000807F9">
            <w:pPr>
              <w:rPr>
                <w:rFonts w:ascii="Calibri" w:hAnsi="Calibri"/>
                <w:sz w:val="21"/>
                <w:szCs w:val="21"/>
                <w:lang w:val="en-US"/>
              </w:rPr>
            </w:pPr>
            <w:r w:rsidRPr="000807F9">
              <w:rPr>
                <w:rFonts w:ascii="Calibri" w:hAnsi="Calibri"/>
                <w:sz w:val="21"/>
                <w:szCs w:val="21"/>
                <w:lang w:val="en-US"/>
              </w:rPr>
              <w:t>•</w:t>
            </w:r>
            <w:r w:rsidRPr="000807F9">
              <w:rPr>
                <w:rFonts w:ascii="Calibri" w:hAnsi="Calibri"/>
                <w:sz w:val="21"/>
                <w:szCs w:val="21"/>
                <w:lang w:val="en-US"/>
              </w:rPr>
              <w:tab/>
              <w:t>Production</w:t>
            </w:r>
          </w:p>
          <w:p w:rsidR="00761CA5" w:rsidRPr="00771487" w:rsidRDefault="000807F9" w:rsidP="000807F9">
            <w:pPr>
              <w:rPr>
                <w:rFonts w:ascii="Calibri" w:hAnsi="Calibri"/>
                <w:sz w:val="21"/>
                <w:szCs w:val="21"/>
                <w:lang w:val="en-US"/>
              </w:rPr>
            </w:pPr>
            <w:r w:rsidRPr="000807F9">
              <w:rPr>
                <w:rFonts w:ascii="Calibri" w:hAnsi="Calibri"/>
                <w:sz w:val="21"/>
                <w:szCs w:val="21"/>
                <w:lang w:val="en-US"/>
              </w:rPr>
              <w:t>•</w:t>
            </w:r>
            <w:r w:rsidRPr="000807F9">
              <w:rPr>
                <w:rFonts w:ascii="Calibri" w:hAnsi="Calibri"/>
                <w:sz w:val="21"/>
                <w:szCs w:val="21"/>
                <w:lang w:val="en-US"/>
              </w:rPr>
              <w:tab/>
              <w:t>Post-production</w:t>
            </w:r>
            <w:r w:rsidR="008D6C65">
              <w:rPr>
                <w:rFonts w:ascii="Calibri" w:hAnsi="Calibri"/>
                <w:sz w:val="21"/>
                <w:szCs w:val="21"/>
                <w:lang w:val="en-US"/>
              </w:rPr>
              <w:t xml:space="preserve"> &amp; Distribution</w:t>
            </w:r>
          </w:p>
          <w:p w:rsidR="000807F9" w:rsidRDefault="000807F9" w:rsidP="000807F9">
            <w:pPr>
              <w:rPr>
                <w:rFonts w:ascii="Calibri" w:hAnsi="Calibri"/>
                <w:sz w:val="21"/>
                <w:szCs w:val="21"/>
                <w:lang w:val="en-US"/>
              </w:rPr>
            </w:pPr>
          </w:p>
          <w:p w:rsidR="009117DB" w:rsidRPr="00771487" w:rsidRDefault="00731F4D" w:rsidP="00404893">
            <w:pPr>
              <w:rPr>
                <w:rFonts w:ascii="Calibri" w:hAnsi="Calibri"/>
                <w:sz w:val="21"/>
                <w:szCs w:val="21"/>
                <w:lang w:val="en-US"/>
              </w:rPr>
            </w:pPr>
            <w:r w:rsidRPr="00771487">
              <w:rPr>
                <w:rFonts w:ascii="Calibri" w:hAnsi="Calibri"/>
                <w:sz w:val="21"/>
                <w:szCs w:val="21"/>
                <w:lang w:val="en-US"/>
              </w:rPr>
              <w:t xml:space="preserve"> </w:t>
            </w:r>
            <w:r w:rsidR="00A85F59" w:rsidRPr="00771487">
              <w:rPr>
                <w:rFonts w:ascii="Calibri" w:hAnsi="Calibri"/>
                <w:sz w:val="21"/>
                <w:szCs w:val="21"/>
                <w:lang w:val="en-US"/>
              </w:rPr>
              <w:t>The</w:t>
            </w:r>
            <w:r w:rsidR="000807F9">
              <w:rPr>
                <w:rFonts w:ascii="Calibri" w:hAnsi="Calibri"/>
                <w:sz w:val="21"/>
                <w:szCs w:val="21"/>
                <w:lang w:val="en-US"/>
              </w:rPr>
              <w:t xml:space="preserve">se stages will be explained in the classroom and a reasonable amount of time will be provided for each, mostly under the teacher’s supervision. The class will be divided into teams where the student themselves will determine, with the help of the team leader and the consensus of the team, the role they will assume during the film’s production. The short film’s length will </w:t>
            </w:r>
            <w:r w:rsidR="00404893">
              <w:rPr>
                <w:rFonts w:ascii="Calibri" w:hAnsi="Calibri"/>
                <w:sz w:val="21"/>
                <w:szCs w:val="21"/>
                <w:lang w:val="en-US"/>
              </w:rPr>
              <w:t>be</w:t>
            </w:r>
            <w:r w:rsidR="000807F9">
              <w:rPr>
                <w:rFonts w:ascii="Calibri" w:hAnsi="Calibri"/>
                <w:sz w:val="21"/>
                <w:szCs w:val="21"/>
                <w:lang w:val="en-US"/>
              </w:rPr>
              <w:t xml:space="preserve"> </w:t>
            </w:r>
            <w:r w:rsidR="00404893">
              <w:rPr>
                <w:rFonts w:ascii="Calibri" w:hAnsi="Calibri"/>
                <w:sz w:val="21"/>
                <w:szCs w:val="21"/>
                <w:lang w:val="en-US"/>
              </w:rPr>
              <w:t>10</w:t>
            </w:r>
            <w:r w:rsidR="000807F9">
              <w:rPr>
                <w:rFonts w:ascii="Calibri" w:hAnsi="Calibri"/>
                <w:sz w:val="21"/>
                <w:szCs w:val="21"/>
                <w:lang w:val="en-US"/>
              </w:rPr>
              <w:t xml:space="preserve"> minutes (including the credits). </w:t>
            </w:r>
            <w:r w:rsidR="00A85F59" w:rsidRPr="00771487">
              <w:rPr>
                <w:rFonts w:ascii="Calibri" w:hAnsi="Calibri"/>
                <w:sz w:val="21"/>
                <w:szCs w:val="21"/>
                <w:lang w:val="en-US"/>
              </w:rPr>
              <w:t xml:space="preserve"> </w:t>
            </w:r>
          </w:p>
        </w:tc>
      </w:tr>
      <w:tr w:rsidR="00C615E9" w:rsidRPr="001022AF" w:rsidTr="00771487">
        <w:trPr>
          <w:trHeight w:val="2810"/>
        </w:trPr>
        <w:tc>
          <w:tcPr>
            <w:tcW w:w="2628" w:type="dxa"/>
            <w:vAlign w:val="center"/>
          </w:tcPr>
          <w:p w:rsidR="00C615E9" w:rsidRPr="00192F8B" w:rsidRDefault="009117DB" w:rsidP="0083388B">
            <w:pPr>
              <w:jc w:val="center"/>
              <w:rPr>
                <w:rFonts w:ascii="Showtime" w:hAnsi="Showtime"/>
                <w:b/>
                <w:sz w:val="26"/>
                <w:szCs w:val="26"/>
                <w:lang w:val="en-US"/>
              </w:rPr>
            </w:pPr>
            <w:r w:rsidRPr="00192F8B">
              <w:rPr>
                <w:rFonts w:ascii="Showtime" w:hAnsi="Showtime"/>
                <w:b/>
                <w:sz w:val="26"/>
                <w:szCs w:val="26"/>
                <w:lang w:val="en-US"/>
              </w:rPr>
              <w:t>Evaluation Criteria</w:t>
            </w:r>
          </w:p>
        </w:tc>
        <w:tc>
          <w:tcPr>
            <w:tcW w:w="7804" w:type="dxa"/>
          </w:tcPr>
          <w:p w:rsidR="008A42CB" w:rsidRDefault="00C615E9" w:rsidP="00761CA5">
            <w:pPr>
              <w:rPr>
                <w:rFonts w:ascii="Calibri" w:hAnsi="Calibri"/>
                <w:sz w:val="21"/>
                <w:szCs w:val="21"/>
                <w:lang w:val="en-US"/>
              </w:rPr>
            </w:pPr>
            <w:r w:rsidRPr="00771487">
              <w:rPr>
                <w:rFonts w:ascii="Calibri" w:hAnsi="Calibri"/>
                <w:sz w:val="21"/>
                <w:szCs w:val="21"/>
                <w:lang w:val="en-US"/>
              </w:rPr>
              <w:t xml:space="preserve">  </w:t>
            </w:r>
          </w:p>
          <w:p w:rsidR="00C615E9" w:rsidRPr="00771487" w:rsidRDefault="00C615E9" w:rsidP="00761CA5">
            <w:pPr>
              <w:rPr>
                <w:rFonts w:ascii="Calibri" w:hAnsi="Calibri"/>
                <w:sz w:val="21"/>
                <w:szCs w:val="21"/>
                <w:lang w:val="en-US"/>
              </w:rPr>
            </w:pPr>
            <w:r w:rsidRPr="00771487">
              <w:rPr>
                <w:rFonts w:ascii="Calibri" w:hAnsi="Calibri"/>
                <w:sz w:val="21"/>
                <w:szCs w:val="21"/>
                <w:lang w:val="en-US"/>
              </w:rPr>
              <w:t xml:space="preserve"> </w:t>
            </w:r>
            <w:r w:rsidR="001A544A">
              <w:rPr>
                <w:rFonts w:ascii="Calibri" w:hAnsi="Calibri"/>
                <w:sz w:val="21"/>
                <w:szCs w:val="21"/>
                <w:lang w:val="en-US"/>
              </w:rPr>
              <w:t>Students will earn points for</w:t>
            </w:r>
            <w:r w:rsidR="009117DB" w:rsidRPr="00771487">
              <w:rPr>
                <w:rFonts w:ascii="Calibri" w:hAnsi="Calibri"/>
                <w:sz w:val="21"/>
                <w:szCs w:val="21"/>
                <w:lang w:val="en-US"/>
              </w:rPr>
              <w:t>:</w:t>
            </w:r>
          </w:p>
          <w:p w:rsidR="00731F4D" w:rsidRPr="00771487" w:rsidRDefault="00731F4D" w:rsidP="00761CA5">
            <w:pPr>
              <w:rPr>
                <w:rFonts w:ascii="Calibri" w:hAnsi="Calibri"/>
                <w:sz w:val="21"/>
                <w:szCs w:val="21"/>
                <w:lang w:val="en-US"/>
              </w:rPr>
            </w:pPr>
          </w:p>
          <w:p w:rsidR="00A45953" w:rsidRPr="00771487" w:rsidRDefault="001A544A" w:rsidP="00761CA5">
            <w:pPr>
              <w:numPr>
                <w:ilvl w:val="0"/>
                <w:numId w:val="6"/>
              </w:numPr>
              <w:rPr>
                <w:rFonts w:ascii="Calibri" w:hAnsi="Calibri"/>
                <w:sz w:val="21"/>
                <w:szCs w:val="21"/>
                <w:lang w:val="en-US"/>
              </w:rPr>
            </w:pPr>
            <w:r>
              <w:rPr>
                <w:rFonts w:ascii="Calibri" w:hAnsi="Calibri"/>
                <w:sz w:val="21"/>
                <w:szCs w:val="21"/>
                <w:lang w:val="en-US"/>
              </w:rPr>
              <w:t>Group dynamics</w:t>
            </w:r>
          </w:p>
          <w:p w:rsidR="00A45953" w:rsidRPr="00771487" w:rsidRDefault="001A544A" w:rsidP="00761CA5">
            <w:pPr>
              <w:numPr>
                <w:ilvl w:val="0"/>
                <w:numId w:val="6"/>
              </w:numPr>
              <w:rPr>
                <w:rFonts w:ascii="Calibri" w:hAnsi="Calibri"/>
                <w:sz w:val="21"/>
                <w:szCs w:val="21"/>
                <w:lang w:val="en-US"/>
              </w:rPr>
            </w:pPr>
            <w:r>
              <w:rPr>
                <w:rFonts w:ascii="Calibri" w:hAnsi="Calibri"/>
                <w:sz w:val="21"/>
                <w:szCs w:val="21"/>
                <w:lang w:val="en-US"/>
              </w:rPr>
              <w:t>Commitment to their</w:t>
            </w:r>
            <w:r w:rsidR="000871A3">
              <w:rPr>
                <w:rFonts w:ascii="Calibri" w:hAnsi="Calibri"/>
                <w:sz w:val="21"/>
                <w:szCs w:val="21"/>
                <w:lang w:val="en-US"/>
              </w:rPr>
              <w:t xml:space="preserve"> team’s effort</w:t>
            </w:r>
          </w:p>
          <w:p w:rsidR="00A45953" w:rsidRPr="00771487" w:rsidRDefault="000871A3" w:rsidP="00761CA5">
            <w:pPr>
              <w:numPr>
                <w:ilvl w:val="0"/>
                <w:numId w:val="6"/>
              </w:numPr>
              <w:rPr>
                <w:rFonts w:ascii="Calibri" w:hAnsi="Calibri"/>
                <w:sz w:val="21"/>
                <w:szCs w:val="21"/>
                <w:lang w:val="en-US"/>
              </w:rPr>
            </w:pPr>
            <w:r>
              <w:rPr>
                <w:rFonts w:ascii="Calibri" w:hAnsi="Calibri"/>
                <w:sz w:val="21"/>
                <w:szCs w:val="21"/>
                <w:lang w:val="en-US"/>
              </w:rPr>
              <w:t>Skill level as reflected in the final product</w:t>
            </w:r>
          </w:p>
          <w:p w:rsidR="00A45953" w:rsidRPr="00771487" w:rsidRDefault="000871A3" w:rsidP="00761CA5">
            <w:pPr>
              <w:numPr>
                <w:ilvl w:val="0"/>
                <w:numId w:val="6"/>
              </w:numPr>
              <w:rPr>
                <w:rFonts w:ascii="Calibri" w:hAnsi="Calibri"/>
                <w:sz w:val="21"/>
                <w:szCs w:val="21"/>
                <w:lang w:val="en-US"/>
              </w:rPr>
            </w:pPr>
            <w:r>
              <w:rPr>
                <w:rFonts w:ascii="Calibri" w:hAnsi="Calibri"/>
                <w:sz w:val="21"/>
                <w:szCs w:val="21"/>
                <w:lang w:val="en-US"/>
              </w:rPr>
              <w:t>Level of organization as logged in the evaluation forms and reflected in the final product (responsibility)</w:t>
            </w:r>
          </w:p>
          <w:p w:rsidR="004146BE" w:rsidRPr="00771487" w:rsidRDefault="000871A3" w:rsidP="00761CA5">
            <w:pPr>
              <w:numPr>
                <w:ilvl w:val="0"/>
                <w:numId w:val="6"/>
              </w:numPr>
              <w:rPr>
                <w:rFonts w:ascii="Calibri" w:hAnsi="Calibri"/>
                <w:sz w:val="21"/>
                <w:szCs w:val="21"/>
                <w:lang w:val="en-US"/>
              </w:rPr>
            </w:pPr>
            <w:r>
              <w:rPr>
                <w:rFonts w:ascii="Calibri" w:hAnsi="Calibri"/>
                <w:sz w:val="21"/>
                <w:szCs w:val="21"/>
                <w:lang w:val="en-US"/>
              </w:rPr>
              <w:t>Faithfulness to the source material (reflecting comprehension)</w:t>
            </w:r>
          </w:p>
          <w:p w:rsidR="004146BE" w:rsidRDefault="000871A3" w:rsidP="00761CA5">
            <w:pPr>
              <w:numPr>
                <w:ilvl w:val="0"/>
                <w:numId w:val="6"/>
              </w:numPr>
              <w:rPr>
                <w:rFonts w:ascii="Calibri" w:hAnsi="Calibri"/>
                <w:sz w:val="21"/>
                <w:szCs w:val="21"/>
                <w:lang w:val="en-US"/>
              </w:rPr>
            </w:pPr>
            <w:r>
              <w:rPr>
                <w:rFonts w:ascii="Calibri" w:hAnsi="Calibri"/>
                <w:sz w:val="21"/>
                <w:szCs w:val="21"/>
                <w:lang w:val="en-US"/>
              </w:rPr>
              <w:t>Level of excellence and artistry in putting the product together</w:t>
            </w:r>
          </w:p>
          <w:p w:rsidR="004146BE" w:rsidRPr="000871A3" w:rsidRDefault="000871A3" w:rsidP="000871A3">
            <w:pPr>
              <w:numPr>
                <w:ilvl w:val="0"/>
                <w:numId w:val="6"/>
              </w:numPr>
              <w:rPr>
                <w:rFonts w:ascii="Calibri" w:hAnsi="Calibri"/>
                <w:sz w:val="21"/>
                <w:szCs w:val="21"/>
                <w:lang w:val="en-US"/>
              </w:rPr>
            </w:pPr>
            <w:r w:rsidRPr="000871A3">
              <w:rPr>
                <w:rFonts w:ascii="Calibri" w:hAnsi="Calibri"/>
                <w:sz w:val="21"/>
                <w:szCs w:val="21"/>
                <w:lang w:val="en-US"/>
              </w:rPr>
              <w:t>Quality of the screenplay (only when applicable)</w:t>
            </w:r>
          </w:p>
          <w:p w:rsidR="004146BE" w:rsidRPr="00771487" w:rsidRDefault="004146BE" w:rsidP="00761CA5">
            <w:pPr>
              <w:rPr>
                <w:rFonts w:ascii="Calibri" w:hAnsi="Calibri"/>
                <w:sz w:val="21"/>
                <w:szCs w:val="21"/>
                <w:lang w:val="en-US"/>
              </w:rPr>
            </w:pPr>
          </w:p>
        </w:tc>
      </w:tr>
      <w:tr w:rsidR="009117DB" w:rsidRPr="001022AF" w:rsidTr="00771487">
        <w:trPr>
          <w:trHeight w:val="1602"/>
        </w:trPr>
        <w:tc>
          <w:tcPr>
            <w:tcW w:w="2628" w:type="dxa"/>
            <w:vAlign w:val="center"/>
          </w:tcPr>
          <w:p w:rsidR="009117DB" w:rsidRPr="00192F8B" w:rsidRDefault="00761CA5" w:rsidP="0083388B">
            <w:pPr>
              <w:jc w:val="center"/>
              <w:rPr>
                <w:rFonts w:ascii="Showtime" w:hAnsi="Showtime"/>
                <w:b/>
                <w:sz w:val="26"/>
                <w:szCs w:val="26"/>
                <w:lang w:val="en-US"/>
              </w:rPr>
            </w:pPr>
            <w:r w:rsidRPr="00192F8B">
              <w:rPr>
                <w:rFonts w:ascii="Showtime" w:hAnsi="Showtime"/>
                <w:b/>
                <w:sz w:val="26"/>
                <w:szCs w:val="26"/>
                <w:lang w:val="en-US"/>
              </w:rPr>
              <w:t>Evaluation Forms</w:t>
            </w:r>
          </w:p>
        </w:tc>
        <w:tc>
          <w:tcPr>
            <w:tcW w:w="7804" w:type="dxa"/>
          </w:tcPr>
          <w:p w:rsidR="0083388B" w:rsidRPr="00771487" w:rsidRDefault="00081CFA" w:rsidP="00761CA5">
            <w:pPr>
              <w:rPr>
                <w:rFonts w:ascii="Calibri" w:hAnsi="Calibri"/>
                <w:sz w:val="21"/>
                <w:szCs w:val="21"/>
                <w:lang w:val="en-US"/>
              </w:rPr>
            </w:pPr>
            <w:r w:rsidRPr="00771487">
              <w:rPr>
                <w:rFonts w:ascii="Calibri" w:hAnsi="Calibri"/>
                <w:sz w:val="21"/>
                <w:szCs w:val="21"/>
                <w:lang w:val="en-US"/>
              </w:rPr>
              <w:t xml:space="preserve"> </w:t>
            </w:r>
          </w:p>
          <w:p w:rsidR="00081CFA" w:rsidRPr="00771487" w:rsidRDefault="008A42CB" w:rsidP="00761CA5">
            <w:pPr>
              <w:rPr>
                <w:rFonts w:ascii="Calibri" w:hAnsi="Calibri"/>
                <w:sz w:val="21"/>
                <w:szCs w:val="21"/>
                <w:lang w:val="en-US"/>
              </w:rPr>
            </w:pPr>
            <w:r>
              <w:rPr>
                <w:rFonts w:ascii="Calibri" w:hAnsi="Calibri"/>
                <w:sz w:val="21"/>
                <w:szCs w:val="21"/>
                <w:lang w:val="en-US"/>
              </w:rPr>
              <w:t>A total of three (3) different evaluation forms will be used to evaluate each student. Those will be</w:t>
            </w:r>
            <w:r w:rsidR="00081CFA" w:rsidRPr="00771487">
              <w:rPr>
                <w:rFonts w:ascii="Calibri" w:hAnsi="Calibri"/>
                <w:sz w:val="21"/>
                <w:szCs w:val="21"/>
                <w:lang w:val="en-US"/>
              </w:rPr>
              <w:t>:</w:t>
            </w:r>
          </w:p>
          <w:p w:rsidR="00081CFA" w:rsidRPr="00771487" w:rsidRDefault="00BE5A76" w:rsidP="00761CA5">
            <w:pPr>
              <w:numPr>
                <w:ilvl w:val="0"/>
                <w:numId w:val="9"/>
              </w:numPr>
              <w:rPr>
                <w:rFonts w:ascii="Calibri" w:hAnsi="Calibri"/>
                <w:sz w:val="21"/>
                <w:szCs w:val="21"/>
                <w:lang w:val="en-US"/>
              </w:rPr>
            </w:pPr>
            <w:r>
              <w:rPr>
                <w:rFonts w:ascii="Calibri" w:hAnsi="Calibri"/>
                <w:sz w:val="21"/>
                <w:szCs w:val="21"/>
                <w:lang w:val="en-US"/>
              </w:rPr>
              <w:t>The Individual Student Work Log</w:t>
            </w:r>
            <w:r w:rsidR="008A42CB">
              <w:rPr>
                <w:rFonts w:ascii="Calibri" w:hAnsi="Calibri"/>
                <w:sz w:val="21"/>
                <w:szCs w:val="21"/>
                <w:lang w:val="en-US"/>
              </w:rPr>
              <w:t xml:space="preserve"> sheet to monitor daily pre-production work. </w:t>
            </w:r>
            <w:r w:rsidR="008A42CB" w:rsidRPr="008A42CB">
              <w:rPr>
                <w:rFonts w:ascii="Calibri" w:hAnsi="Calibri"/>
                <w:sz w:val="21"/>
                <w:szCs w:val="21"/>
                <w:lang w:val="en-US"/>
              </w:rPr>
              <w:t>This will be turned over by the team leaders after the pre-production stage, which is Feb. 1</w:t>
            </w:r>
            <w:r w:rsidR="001022AF">
              <w:rPr>
                <w:rFonts w:ascii="Calibri" w:hAnsi="Calibri"/>
                <w:sz w:val="21"/>
                <w:szCs w:val="21"/>
                <w:lang w:val="en-US"/>
              </w:rPr>
              <w:t>6</w:t>
            </w:r>
            <w:r w:rsidR="008A42CB" w:rsidRPr="008A42CB">
              <w:rPr>
                <w:rFonts w:ascii="Calibri" w:hAnsi="Calibri"/>
                <w:sz w:val="21"/>
                <w:szCs w:val="21"/>
                <w:lang w:val="en-US"/>
              </w:rPr>
              <w:t>, 201</w:t>
            </w:r>
            <w:r w:rsidR="001022AF">
              <w:rPr>
                <w:rFonts w:ascii="Calibri" w:hAnsi="Calibri"/>
                <w:sz w:val="21"/>
                <w:szCs w:val="21"/>
                <w:lang w:val="en-US"/>
              </w:rPr>
              <w:t>6</w:t>
            </w:r>
            <w:r w:rsidR="008A42CB" w:rsidRPr="008A42CB">
              <w:rPr>
                <w:rFonts w:ascii="Calibri" w:hAnsi="Calibri"/>
                <w:sz w:val="21"/>
                <w:szCs w:val="21"/>
                <w:lang w:val="en-US"/>
              </w:rPr>
              <w:t>. (25% of grade)</w:t>
            </w:r>
          </w:p>
          <w:p w:rsidR="00081CFA" w:rsidRPr="00771487" w:rsidRDefault="00BE5A76" w:rsidP="00761CA5">
            <w:pPr>
              <w:numPr>
                <w:ilvl w:val="0"/>
                <w:numId w:val="9"/>
              </w:numPr>
              <w:rPr>
                <w:rFonts w:ascii="Calibri" w:hAnsi="Calibri"/>
                <w:sz w:val="21"/>
                <w:szCs w:val="21"/>
                <w:lang w:val="en-US"/>
              </w:rPr>
            </w:pPr>
            <w:r>
              <w:rPr>
                <w:rFonts w:ascii="Calibri" w:hAnsi="Calibri"/>
                <w:sz w:val="21"/>
                <w:szCs w:val="21"/>
                <w:lang w:val="en-US"/>
              </w:rPr>
              <w:t>The Production Task Log</w:t>
            </w:r>
            <w:r w:rsidR="008A42CB" w:rsidRPr="008A42CB">
              <w:rPr>
                <w:lang w:val="en-US"/>
              </w:rPr>
              <w:t xml:space="preserve"> </w:t>
            </w:r>
            <w:r w:rsidR="008A42CB" w:rsidRPr="008A42CB">
              <w:rPr>
                <w:rFonts w:ascii="Calibri" w:hAnsi="Calibri"/>
                <w:sz w:val="21"/>
                <w:szCs w:val="21"/>
                <w:lang w:val="en-US"/>
              </w:rPr>
              <w:t xml:space="preserve">for monitoring production work of individual team members. It will be turned in by the team leaders no later than </w:t>
            </w:r>
            <w:r w:rsidR="00404893">
              <w:rPr>
                <w:rFonts w:ascii="Calibri" w:hAnsi="Calibri"/>
                <w:sz w:val="21"/>
                <w:szCs w:val="21"/>
                <w:lang w:val="en-US"/>
              </w:rPr>
              <w:t>March</w:t>
            </w:r>
            <w:r w:rsidR="008A42CB" w:rsidRPr="008A42CB">
              <w:rPr>
                <w:rFonts w:ascii="Calibri" w:hAnsi="Calibri"/>
                <w:sz w:val="21"/>
                <w:szCs w:val="21"/>
                <w:lang w:val="en-US"/>
              </w:rPr>
              <w:t xml:space="preserve"> </w:t>
            </w:r>
            <w:r w:rsidR="001022AF">
              <w:rPr>
                <w:rFonts w:ascii="Calibri" w:hAnsi="Calibri"/>
                <w:sz w:val="21"/>
                <w:szCs w:val="21"/>
                <w:lang w:val="en-US"/>
              </w:rPr>
              <w:t>4</w:t>
            </w:r>
            <w:r w:rsidR="008A42CB" w:rsidRPr="008A42CB">
              <w:rPr>
                <w:rFonts w:ascii="Calibri" w:hAnsi="Calibri"/>
                <w:sz w:val="21"/>
                <w:szCs w:val="21"/>
                <w:lang w:val="en-US"/>
              </w:rPr>
              <w:t>, 201</w:t>
            </w:r>
            <w:r w:rsidR="001022AF">
              <w:rPr>
                <w:rFonts w:ascii="Calibri" w:hAnsi="Calibri"/>
                <w:sz w:val="21"/>
                <w:szCs w:val="21"/>
                <w:lang w:val="en-US"/>
              </w:rPr>
              <w:t>6</w:t>
            </w:r>
            <w:r w:rsidR="008A42CB" w:rsidRPr="008A42CB">
              <w:rPr>
                <w:rFonts w:ascii="Calibri" w:hAnsi="Calibri"/>
                <w:sz w:val="21"/>
                <w:szCs w:val="21"/>
                <w:lang w:val="en-US"/>
              </w:rPr>
              <w:t>. (25% of grade)</w:t>
            </w:r>
          </w:p>
          <w:p w:rsidR="0083388B" w:rsidRPr="00771487" w:rsidRDefault="00BE5A76" w:rsidP="001022AF">
            <w:pPr>
              <w:numPr>
                <w:ilvl w:val="0"/>
                <w:numId w:val="9"/>
              </w:numPr>
              <w:rPr>
                <w:rFonts w:ascii="Calibri" w:hAnsi="Calibri"/>
                <w:sz w:val="21"/>
                <w:szCs w:val="21"/>
                <w:lang w:val="en-US"/>
              </w:rPr>
            </w:pPr>
            <w:r>
              <w:rPr>
                <w:rFonts w:ascii="Calibri" w:hAnsi="Calibri"/>
                <w:sz w:val="21"/>
                <w:szCs w:val="21"/>
                <w:lang w:val="en-US"/>
              </w:rPr>
              <w:t>The Short Film Rubric</w:t>
            </w:r>
            <w:r w:rsidR="008A42CB">
              <w:rPr>
                <w:lang w:val="en-US"/>
              </w:rPr>
              <w:t xml:space="preserve"> </w:t>
            </w:r>
            <w:r w:rsidR="008A42CB" w:rsidRPr="008A42CB">
              <w:rPr>
                <w:rFonts w:ascii="Calibri" w:hAnsi="Calibri"/>
                <w:sz w:val="21"/>
                <w:szCs w:val="21"/>
                <w:lang w:val="en-US"/>
              </w:rPr>
              <w:t>to evaluate the film. This sheet will be completed by the teacher on the film’s due day, w</w:t>
            </w:r>
            <w:r w:rsidR="001022AF">
              <w:rPr>
                <w:rFonts w:ascii="Calibri" w:hAnsi="Calibri"/>
                <w:sz w:val="21"/>
                <w:szCs w:val="21"/>
                <w:lang w:val="en-US"/>
              </w:rPr>
              <w:t>hich is March 8</w:t>
            </w:r>
            <w:r w:rsidR="008A42CB" w:rsidRPr="008A42CB">
              <w:rPr>
                <w:rFonts w:ascii="Calibri" w:hAnsi="Calibri"/>
                <w:sz w:val="21"/>
                <w:szCs w:val="21"/>
                <w:lang w:val="en-US"/>
              </w:rPr>
              <w:t>, 201</w:t>
            </w:r>
            <w:r w:rsidR="001022AF">
              <w:rPr>
                <w:rFonts w:ascii="Calibri" w:hAnsi="Calibri"/>
                <w:sz w:val="21"/>
                <w:szCs w:val="21"/>
                <w:lang w:val="en-US"/>
              </w:rPr>
              <w:t>6</w:t>
            </w:r>
            <w:r w:rsidR="008A42CB" w:rsidRPr="008A42CB">
              <w:rPr>
                <w:rFonts w:ascii="Calibri" w:hAnsi="Calibri"/>
                <w:sz w:val="21"/>
                <w:szCs w:val="21"/>
                <w:lang w:val="en-US"/>
              </w:rPr>
              <w:t>.  (50% of grade)</w:t>
            </w:r>
          </w:p>
        </w:tc>
      </w:tr>
    </w:tbl>
    <w:p w:rsidR="003951B4" w:rsidRDefault="003951B4" w:rsidP="001022AF">
      <w:pPr>
        <w:rPr>
          <w:lang w:val="en-US"/>
        </w:rPr>
      </w:pPr>
    </w:p>
    <w:sectPr w:rsidR="003951B4" w:rsidSect="00E31636">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tim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0E7"/>
    <w:multiLevelType w:val="hybridMultilevel"/>
    <w:tmpl w:val="5CEA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4789F"/>
    <w:multiLevelType w:val="hybridMultilevel"/>
    <w:tmpl w:val="85548EFA"/>
    <w:lvl w:ilvl="0" w:tplc="C780F704">
      <w:start w:val="1"/>
      <w:numFmt w:val="bullet"/>
      <w:lvlText w:val=""/>
      <w:lvlJc w:val="left"/>
      <w:pPr>
        <w:tabs>
          <w:tab w:val="num" w:pos="720"/>
        </w:tabs>
        <w:ind w:left="720" w:hanging="360"/>
      </w:pPr>
      <w:rPr>
        <w:rFonts w:ascii="Symbol" w:hAnsi="Symbol" w:hint="default"/>
        <w:caps w:val="0"/>
        <w:outline w:val="0"/>
        <w:shadow/>
        <w:emboss w:val="0"/>
        <w:imprint w:val="0"/>
        <w:vanish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3A42DF"/>
    <w:multiLevelType w:val="hybridMultilevel"/>
    <w:tmpl w:val="2918FE12"/>
    <w:lvl w:ilvl="0" w:tplc="C780F704">
      <w:start w:val="1"/>
      <w:numFmt w:val="bullet"/>
      <w:lvlText w:val=""/>
      <w:lvlJc w:val="left"/>
      <w:pPr>
        <w:tabs>
          <w:tab w:val="num" w:pos="720"/>
        </w:tabs>
        <w:ind w:left="720" w:hanging="360"/>
      </w:pPr>
      <w:rPr>
        <w:rFonts w:ascii="Symbol" w:hAnsi="Symbol" w:hint="default"/>
        <w:caps w:val="0"/>
        <w:outline w:val="0"/>
        <w:shadow/>
        <w:emboss w:val="0"/>
        <w:imprint w:val="0"/>
        <w:vanish w:val="0"/>
      </w:rPr>
    </w:lvl>
    <w:lvl w:ilvl="1" w:tplc="0409000F">
      <w:start w:val="1"/>
      <w:numFmt w:val="decimal"/>
      <w:lvlText w:val="%2."/>
      <w:lvlJc w:val="left"/>
      <w:pPr>
        <w:tabs>
          <w:tab w:val="num" w:pos="1440"/>
        </w:tabs>
        <w:ind w:left="1440" w:hanging="360"/>
      </w:pPr>
      <w:rPr>
        <w:rFonts w:hint="default"/>
        <w:caps w:val="0"/>
        <w:outline w:val="0"/>
        <w:shadow/>
        <w:emboss w:val="0"/>
        <w:imprint w:val="0"/>
        <w:vanish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BB36E9"/>
    <w:multiLevelType w:val="hybridMultilevel"/>
    <w:tmpl w:val="72B03848"/>
    <w:lvl w:ilvl="0" w:tplc="C780F704">
      <w:start w:val="1"/>
      <w:numFmt w:val="bullet"/>
      <w:lvlText w:val=""/>
      <w:lvlJc w:val="left"/>
      <w:pPr>
        <w:tabs>
          <w:tab w:val="num" w:pos="720"/>
        </w:tabs>
        <w:ind w:left="720" w:hanging="360"/>
      </w:pPr>
      <w:rPr>
        <w:rFonts w:ascii="Symbol" w:hAnsi="Symbol" w:hint="default"/>
        <w:caps w:val="0"/>
        <w:outline w:val="0"/>
        <w:shadow/>
        <w:emboss w:val="0"/>
        <w:imprint w:val="0"/>
        <w:vanish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9E3993"/>
    <w:multiLevelType w:val="hybridMultilevel"/>
    <w:tmpl w:val="FF2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B32CD"/>
    <w:multiLevelType w:val="hybridMultilevel"/>
    <w:tmpl w:val="552CD4BC"/>
    <w:lvl w:ilvl="0" w:tplc="C780F704">
      <w:start w:val="1"/>
      <w:numFmt w:val="bullet"/>
      <w:lvlText w:val=""/>
      <w:lvlJc w:val="left"/>
      <w:pPr>
        <w:tabs>
          <w:tab w:val="num" w:pos="720"/>
        </w:tabs>
        <w:ind w:left="720" w:hanging="360"/>
      </w:pPr>
      <w:rPr>
        <w:rFonts w:ascii="Symbol" w:hAnsi="Symbol" w:hint="default"/>
        <w:caps w:val="0"/>
        <w:outline w:val="0"/>
        <w:shadow/>
        <w:emboss w:val="0"/>
        <w:imprint w:val="0"/>
        <w:vanish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2E1F84"/>
    <w:multiLevelType w:val="hybridMultilevel"/>
    <w:tmpl w:val="886CFD34"/>
    <w:lvl w:ilvl="0" w:tplc="7CD6B498">
      <w:start w:val="1"/>
      <w:numFmt w:val="decimal"/>
      <w:lvlText w:val="%1."/>
      <w:lvlJc w:val="left"/>
      <w:pPr>
        <w:tabs>
          <w:tab w:val="num" w:pos="720"/>
        </w:tabs>
        <w:ind w:left="720" w:hanging="360"/>
      </w:pPr>
    </w:lvl>
    <w:lvl w:ilvl="1" w:tplc="A4BAFFA0" w:tentative="1">
      <w:start w:val="1"/>
      <w:numFmt w:val="decimal"/>
      <w:lvlText w:val="%2."/>
      <w:lvlJc w:val="left"/>
      <w:pPr>
        <w:tabs>
          <w:tab w:val="num" w:pos="1440"/>
        </w:tabs>
        <w:ind w:left="1440" w:hanging="360"/>
      </w:pPr>
    </w:lvl>
    <w:lvl w:ilvl="2" w:tplc="2CBA474C" w:tentative="1">
      <w:start w:val="1"/>
      <w:numFmt w:val="decimal"/>
      <w:lvlText w:val="%3."/>
      <w:lvlJc w:val="left"/>
      <w:pPr>
        <w:tabs>
          <w:tab w:val="num" w:pos="2160"/>
        </w:tabs>
        <w:ind w:left="2160" w:hanging="360"/>
      </w:pPr>
    </w:lvl>
    <w:lvl w:ilvl="3" w:tplc="8D580F9A" w:tentative="1">
      <w:start w:val="1"/>
      <w:numFmt w:val="decimal"/>
      <w:lvlText w:val="%4."/>
      <w:lvlJc w:val="left"/>
      <w:pPr>
        <w:tabs>
          <w:tab w:val="num" w:pos="2880"/>
        </w:tabs>
        <w:ind w:left="2880" w:hanging="360"/>
      </w:pPr>
    </w:lvl>
    <w:lvl w:ilvl="4" w:tplc="FAC63956" w:tentative="1">
      <w:start w:val="1"/>
      <w:numFmt w:val="decimal"/>
      <w:lvlText w:val="%5."/>
      <w:lvlJc w:val="left"/>
      <w:pPr>
        <w:tabs>
          <w:tab w:val="num" w:pos="3600"/>
        </w:tabs>
        <w:ind w:left="3600" w:hanging="360"/>
      </w:pPr>
    </w:lvl>
    <w:lvl w:ilvl="5" w:tplc="13645E9C" w:tentative="1">
      <w:start w:val="1"/>
      <w:numFmt w:val="decimal"/>
      <w:lvlText w:val="%6."/>
      <w:lvlJc w:val="left"/>
      <w:pPr>
        <w:tabs>
          <w:tab w:val="num" w:pos="4320"/>
        </w:tabs>
        <w:ind w:left="4320" w:hanging="360"/>
      </w:pPr>
    </w:lvl>
    <w:lvl w:ilvl="6" w:tplc="F33CE07A" w:tentative="1">
      <w:start w:val="1"/>
      <w:numFmt w:val="decimal"/>
      <w:lvlText w:val="%7."/>
      <w:lvlJc w:val="left"/>
      <w:pPr>
        <w:tabs>
          <w:tab w:val="num" w:pos="5040"/>
        </w:tabs>
        <w:ind w:left="5040" w:hanging="360"/>
      </w:pPr>
    </w:lvl>
    <w:lvl w:ilvl="7" w:tplc="37C023E6" w:tentative="1">
      <w:start w:val="1"/>
      <w:numFmt w:val="decimal"/>
      <w:lvlText w:val="%8."/>
      <w:lvlJc w:val="left"/>
      <w:pPr>
        <w:tabs>
          <w:tab w:val="num" w:pos="5760"/>
        </w:tabs>
        <w:ind w:left="5760" w:hanging="360"/>
      </w:pPr>
    </w:lvl>
    <w:lvl w:ilvl="8" w:tplc="B6AEE816" w:tentative="1">
      <w:start w:val="1"/>
      <w:numFmt w:val="decimal"/>
      <w:lvlText w:val="%9."/>
      <w:lvlJc w:val="left"/>
      <w:pPr>
        <w:tabs>
          <w:tab w:val="num" w:pos="6480"/>
        </w:tabs>
        <w:ind w:left="6480" w:hanging="360"/>
      </w:pPr>
    </w:lvl>
  </w:abstractNum>
  <w:abstractNum w:abstractNumId="7">
    <w:nsid w:val="64710196"/>
    <w:multiLevelType w:val="hybridMultilevel"/>
    <w:tmpl w:val="08120AE6"/>
    <w:lvl w:ilvl="0" w:tplc="C780F704">
      <w:start w:val="1"/>
      <w:numFmt w:val="bullet"/>
      <w:lvlText w:val=""/>
      <w:lvlJc w:val="left"/>
      <w:pPr>
        <w:tabs>
          <w:tab w:val="num" w:pos="720"/>
        </w:tabs>
        <w:ind w:left="720" w:hanging="360"/>
      </w:pPr>
      <w:rPr>
        <w:rFonts w:ascii="Symbol" w:hAnsi="Symbol" w:hint="default"/>
        <w:caps w:val="0"/>
        <w:outline w:val="0"/>
        <w:shadow/>
        <w:emboss w:val="0"/>
        <w:imprint w:val="0"/>
        <w:vanish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AE14A6"/>
    <w:multiLevelType w:val="hybridMultilevel"/>
    <w:tmpl w:val="97E8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7"/>
  </w:num>
  <w:num w:numId="6">
    <w:abstractNumId w:val="1"/>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CB355A"/>
    <w:rsid w:val="000807F9"/>
    <w:rsid w:val="00081CFA"/>
    <w:rsid w:val="000821FD"/>
    <w:rsid w:val="000871A3"/>
    <w:rsid w:val="000C4FCB"/>
    <w:rsid w:val="000D661C"/>
    <w:rsid w:val="001022AF"/>
    <w:rsid w:val="00192F8B"/>
    <w:rsid w:val="001A544A"/>
    <w:rsid w:val="00264D0C"/>
    <w:rsid w:val="002C27B8"/>
    <w:rsid w:val="002D3A3F"/>
    <w:rsid w:val="003951B4"/>
    <w:rsid w:val="00404893"/>
    <w:rsid w:val="004146BE"/>
    <w:rsid w:val="004D0D3A"/>
    <w:rsid w:val="004F7886"/>
    <w:rsid w:val="00613E24"/>
    <w:rsid w:val="007158CF"/>
    <w:rsid w:val="00731F4D"/>
    <w:rsid w:val="00761CA5"/>
    <w:rsid w:val="00771487"/>
    <w:rsid w:val="007E1EC4"/>
    <w:rsid w:val="0083388B"/>
    <w:rsid w:val="0084292D"/>
    <w:rsid w:val="00880546"/>
    <w:rsid w:val="008A42CB"/>
    <w:rsid w:val="008D6C65"/>
    <w:rsid w:val="0090138F"/>
    <w:rsid w:val="009117DB"/>
    <w:rsid w:val="009F70FC"/>
    <w:rsid w:val="00A01A34"/>
    <w:rsid w:val="00A330AB"/>
    <w:rsid w:val="00A45953"/>
    <w:rsid w:val="00A85F59"/>
    <w:rsid w:val="00A95ED7"/>
    <w:rsid w:val="00AD641E"/>
    <w:rsid w:val="00B341BD"/>
    <w:rsid w:val="00B41045"/>
    <w:rsid w:val="00BE5A76"/>
    <w:rsid w:val="00C615E9"/>
    <w:rsid w:val="00C63A48"/>
    <w:rsid w:val="00C641A8"/>
    <w:rsid w:val="00C75391"/>
    <w:rsid w:val="00C9449A"/>
    <w:rsid w:val="00CB355A"/>
    <w:rsid w:val="00D3644E"/>
    <w:rsid w:val="00DD042B"/>
    <w:rsid w:val="00E31636"/>
    <w:rsid w:val="00E539DA"/>
    <w:rsid w:val="00E63570"/>
    <w:rsid w:val="00ED5E96"/>
    <w:rsid w:val="00ED67ED"/>
    <w:rsid w:val="00EE7DCA"/>
    <w:rsid w:val="00F67072"/>
    <w:rsid w:val="00F835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7DB"/>
    <w:rPr>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3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7337893">
      <w:bodyDiv w:val="1"/>
      <w:marLeft w:val="0"/>
      <w:marRight w:val="0"/>
      <w:marTop w:val="0"/>
      <w:marBottom w:val="0"/>
      <w:divBdr>
        <w:top w:val="none" w:sz="0" w:space="0" w:color="auto"/>
        <w:left w:val="none" w:sz="0" w:space="0" w:color="auto"/>
        <w:bottom w:val="none" w:sz="0" w:space="0" w:color="auto"/>
        <w:right w:val="none" w:sz="0" w:space="0" w:color="auto"/>
      </w:divBdr>
      <w:divsChild>
        <w:div w:id="1055348603">
          <w:marLeft w:val="0"/>
          <w:marRight w:val="0"/>
          <w:marTop w:val="0"/>
          <w:marBottom w:val="0"/>
          <w:divBdr>
            <w:top w:val="none" w:sz="0" w:space="0" w:color="auto"/>
            <w:left w:val="none" w:sz="0" w:space="0" w:color="auto"/>
            <w:bottom w:val="none" w:sz="0" w:space="0" w:color="auto"/>
            <w:right w:val="none" w:sz="0" w:space="0" w:color="auto"/>
          </w:divBdr>
          <w:divsChild>
            <w:div w:id="266086094">
              <w:marLeft w:val="0"/>
              <w:marRight w:val="0"/>
              <w:marTop w:val="0"/>
              <w:marBottom w:val="0"/>
              <w:divBdr>
                <w:top w:val="none" w:sz="0" w:space="0" w:color="auto"/>
                <w:left w:val="none" w:sz="0" w:space="0" w:color="auto"/>
                <w:bottom w:val="none" w:sz="0" w:space="0" w:color="auto"/>
                <w:right w:val="none" w:sz="0" w:space="0" w:color="auto"/>
              </w:divBdr>
            </w:div>
            <w:div w:id="949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2114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BOOK REPORT PROTOCOL FOR 7TH GRADE</vt:lpstr>
    </vt:vector>
  </TitlesOfParts>
  <Company>IPRA</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 PROTOCOL FOR 7TH GRADE</dc:title>
  <dc:creator>Jim Soto</dc:creator>
  <cp:lastModifiedBy>Wilmer</cp:lastModifiedBy>
  <cp:revision>2</cp:revision>
  <dcterms:created xsi:type="dcterms:W3CDTF">2015-08-11T23:24:00Z</dcterms:created>
  <dcterms:modified xsi:type="dcterms:W3CDTF">2015-08-11T23:24:00Z</dcterms:modified>
</cp:coreProperties>
</file>